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630" w:tblpY="1289"/>
        <w:tblW w:w="0" w:type="auto"/>
        <w:tblLook w:val="0000" w:firstRow="0" w:lastRow="0" w:firstColumn="0" w:lastColumn="0" w:noHBand="0" w:noVBand="0"/>
      </w:tblPr>
      <w:tblGrid>
        <w:gridCol w:w="483"/>
        <w:gridCol w:w="454"/>
        <w:gridCol w:w="454"/>
        <w:gridCol w:w="454"/>
      </w:tblGrid>
      <w:tr w:rsidR="00411365" w:rsidRPr="00411365" w14:paraId="24EECEEE" w14:textId="77777777" w:rsidTr="00411365">
        <w:trPr>
          <w:trHeight w:val="454"/>
        </w:trPr>
        <w:tc>
          <w:tcPr>
            <w:tcW w:w="483" w:type="dxa"/>
            <w:tcBorders>
              <w:right w:val="single" w:sz="4" w:space="0" w:color="auto"/>
            </w:tcBorders>
          </w:tcPr>
          <w:p w14:paraId="0D522A79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43419AF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411365">
              <w:rPr>
                <w:rFonts w:ascii="Arial" w:hAnsi="Arial" w:cs="Arial"/>
                <w:sz w:val="20"/>
                <w:lang w:val="en-GB"/>
              </w:rPr>
              <w:t>x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DCA0B1D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411365">
              <w:rPr>
                <w:rFonts w:ascii="Arial" w:hAnsi="Arial" w:cs="Arial"/>
                <w:sz w:val="20"/>
                <w:lang w:val="en-GB"/>
              </w:rPr>
              <w:t>x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4B194EBF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11365" w:rsidRPr="00411365" w14:paraId="4EB9C3F7" w14:textId="77777777" w:rsidTr="00411365">
        <w:trPr>
          <w:trHeight w:val="454"/>
        </w:trPr>
        <w:tc>
          <w:tcPr>
            <w:tcW w:w="483" w:type="dxa"/>
            <w:tcBorders>
              <w:right w:val="single" w:sz="4" w:space="0" w:color="auto"/>
            </w:tcBorders>
          </w:tcPr>
          <w:p w14:paraId="78853642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97F6BDA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411365">
              <w:rPr>
                <w:rFonts w:ascii="Arial" w:hAnsi="Arial" w:cs="Arial"/>
                <w:sz w:val="20"/>
                <w:lang w:val="en-GB"/>
              </w:rPr>
              <w:t>x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18595700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411365">
              <w:rPr>
                <w:rFonts w:ascii="Arial" w:hAnsi="Arial" w:cs="Arial"/>
                <w:sz w:val="20"/>
                <w:lang w:val="en-GB"/>
              </w:rPr>
              <w:t>x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366B5572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11365" w:rsidRPr="00411365" w14:paraId="5FFCA086" w14:textId="77777777" w:rsidTr="00411365">
        <w:trPr>
          <w:trHeight w:val="454"/>
        </w:trPr>
        <w:tc>
          <w:tcPr>
            <w:tcW w:w="483" w:type="dxa"/>
            <w:tcBorders>
              <w:right w:val="single" w:sz="4" w:space="0" w:color="auto"/>
            </w:tcBorders>
          </w:tcPr>
          <w:p w14:paraId="479FB47F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54DC36D7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1136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1F30B39E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1136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A678240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1365" w:rsidRPr="00411365" w14:paraId="083A637E" w14:textId="77777777" w:rsidTr="00411365">
        <w:trPr>
          <w:trHeight w:val="454"/>
        </w:trPr>
        <w:tc>
          <w:tcPr>
            <w:tcW w:w="483" w:type="dxa"/>
            <w:tcBorders>
              <w:right w:val="single" w:sz="4" w:space="0" w:color="auto"/>
            </w:tcBorders>
          </w:tcPr>
          <w:p w14:paraId="79A71542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A5A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E75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E73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11365" w:rsidRPr="00411365" w14:paraId="010C4669" w14:textId="77777777" w:rsidTr="00411365">
        <w:trPr>
          <w:trHeight w:val="454"/>
        </w:trPr>
        <w:tc>
          <w:tcPr>
            <w:tcW w:w="483" w:type="dxa"/>
            <w:tcBorders>
              <w:right w:val="single" w:sz="4" w:space="0" w:color="auto"/>
            </w:tcBorders>
          </w:tcPr>
          <w:p w14:paraId="430797B7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123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3465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7E0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1136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page" w:tblpX="5050" w:tblpY="1275"/>
        <w:tblW w:w="0" w:type="auto"/>
        <w:tblLook w:val="0000" w:firstRow="0" w:lastRow="0" w:firstColumn="0" w:lastColumn="0" w:noHBand="0" w:noVBand="0"/>
      </w:tblPr>
      <w:tblGrid>
        <w:gridCol w:w="594"/>
        <w:gridCol w:w="454"/>
        <w:gridCol w:w="454"/>
        <w:gridCol w:w="454"/>
      </w:tblGrid>
      <w:tr w:rsidR="00411365" w:rsidRPr="00411365" w14:paraId="31464DF0" w14:textId="77777777" w:rsidTr="00411365">
        <w:trPr>
          <w:trHeight w:val="454"/>
        </w:trPr>
        <w:tc>
          <w:tcPr>
            <w:tcW w:w="594" w:type="dxa"/>
            <w:tcBorders>
              <w:right w:val="single" w:sz="4" w:space="0" w:color="auto"/>
            </w:tcBorders>
          </w:tcPr>
          <w:p w14:paraId="4EF5C8F1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62A9221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1365">
              <w:rPr>
                <w:rFonts w:ascii="Arial" w:hAnsi="Arial" w:cs="Arial"/>
                <w:sz w:val="20"/>
                <w:lang w:val="fr-FR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A34D35A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1365">
              <w:rPr>
                <w:rFonts w:ascii="Arial" w:hAnsi="Arial" w:cs="Arial"/>
                <w:sz w:val="20"/>
                <w:lang w:val="fr-FR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D1BF6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11365" w:rsidRPr="00411365" w14:paraId="6BC9AD1D" w14:textId="77777777" w:rsidTr="00411365">
        <w:trPr>
          <w:trHeight w:val="454"/>
        </w:trPr>
        <w:tc>
          <w:tcPr>
            <w:tcW w:w="594" w:type="dxa"/>
            <w:tcBorders>
              <w:right w:val="single" w:sz="4" w:space="0" w:color="auto"/>
            </w:tcBorders>
          </w:tcPr>
          <w:p w14:paraId="7128B20C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1436999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1365">
              <w:rPr>
                <w:rFonts w:ascii="Arial" w:hAnsi="Arial" w:cs="Arial"/>
                <w:sz w:val="20"/>
                <w:lang w:val="fr-FR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236FA82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1365">
              <w:rPr>
                <w:rFonts w:ascii="Arial" w:hAnsi="Arial" w:cs="Arial"/>
                <w:sz w:val="20"/>
                <w:lang w:val="fr-FR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52498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11365" w:rsidRPr="00411365" w14:paraId="2CE9E3CF" w14:textId="77777777" w:rsidTr="00411365">
        <w:trPr>
          <w:trHeight w:val="454"/>
        </w:trPr>
        <w:tc>
          <w:tcPr>
            <w:tcW w:w="594" w:type="dxa"/>
            <w:tcBorders>
              <w:right w:val="single" w:sz="4" w:space="0" w:color="auto"/>
            </w:tcBorders>
          </w:tcPr>
          <w:p w14:paraId="33031FD5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9E8F03E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1365">
              <w:rPr>
                <w:rFonts w:ascii="Arial" w:hAnsi="Arial" w:cs="Arial"/>
                <w:sz w:val="20"/>
                <w:lang w:val="fr-FR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8554767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1365">
              <w:rPr>
                <w:rFonts w:ascii="Arial" w:hAnsi="Arial" w:cs="Arial"/>
                <w:sz w:val="20"/>
                <w:lang w:val="fr-FR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0FBD5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11365" w:rsidRPr="00411365" w14:paraId="07E0F057" w14:textId="77777777" w:rsidTr="00411365">
        <w:trPr>
          <w:trHeight w:val="454"/>
        </w:trPr>
        <w:tc>
          <w:tcPr>
            <w:tcW w:w="594" w:type="dxa"/>
            <w:tcBorders>
              <w:right w:val="single" w:sz="4" w:space="0" w:color="auto"/>
            </w:tcBorders>
          </w:tcPr>
          <w:p w14:paraId="23D55657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EC9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1365">
              <w:rPr>
                <w:rFonts w:ascii="Arial" w:hAnsi="Arial" w:cs="Arial"/>
                <w:sz w:val="20"/>
                <w:lang w:val="fr-FR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44A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1365">
              <w:rPr>
                <w:rFonts w:ascii="Arial" w:hAnsi="Arial" w:cs="Arial"/>
                <w:sz w:val="20"/>
                <w:lang w:val="fr-FR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A9C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11365" w:rsidRPr="00411365" w14:paraId="5BBC7989" w14:textId="77777777" w:rsidTr="00411365">
        <w:trPr>
          <w:trHeight w:val="454"/>
        </w:trPr>
        <w:tc>
          <w:tcPr>
            <w:tcW w:w="594" w:type="dxa"/>
            <w:tcBorders>
              <w:right w:val="single" w:sz="4" w:space="0" w:color="auto"/>
            </w:tcBorders>
          </w:tcPr>
          <w:p w14:paraId="5B70FFE3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FD8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1136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05EB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1136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7E7" w14:textId="77777777" w:rsidR="00411365" w:rsidRPr="00411365" w:rsidRDefault="00411365" w:rsidP="00411365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1136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88F56E8" w14:textId="2835B8EA" w:rsidR="00411365" w:rsidRPr="00411365" w:rsidRDefault="00411365" w:rsidP="00411365">
      <w:pPr>
        <w:pStyle w:val="Kop1"/>
        <w:rPr>
          <w:rFonts w:ascii="Arial" w:hAnsi="Arial" w:cs="Arial"/>
        </w:rPr>
      </w:pPr>
      <w:r w:rsidRPr="00411365">
        <w:rPr>
          <w:rFonts w:ascii="Arial" w:hAnsi="Arial" w:cs="Arial"/>
        </w:rPr>
        <w:t xml:space="preserve">Extra uitleg bij </w:t>
      </w:r>
      <w:r w:rsidR="005A2761">
        <w:rPr>
          <w:rFonts w:ascii="Arial" w:hAnsi="Arial" w:cs="Arial"/>
        </w:rPr>
        <w:t xml:space="preserve">CP </w:t>
      </w:r>
      <w:r w:rsidRPr="00411365">
        <w:rPr>
          <w:rFonts w:ascii="Arial" w:hAnsi="Arial" w:cs="Arial"/>
        </w:rPr>
        <w:t>breuken</w:t>
      </w:r>
      <w:r w:rsidR="00C05723">
        <w:rPr>
          <w:rFonts w:ascii="Arial" w:hAnsi="Arial" w:cs="Arial"/>
        </w:rPr>
        <w:t xml:space="preserve"> vermenigvuldigen</w:t>
      </w:r>
      <w:r w:rsidR="00AA03C6">
        <w:rPr>
          <w:rFonts w:ascii="Arial" w:hAnsi="Arial" w:cs="Arial"/>
        </w:rPr>
        <w:br/>
      </w:r>
    </w:p>
    <w:p w14:paraId="24CE60EC" w14:textId="47B0C062" w:rsidR="00411365" w:rsidRPr="00411365" w:rsidRDefault="00AA03C6" w:rsidP="00AA03C6">
      <w:r>
        <w:t xml:space="preserve">Bij </w:t>
      </w:r>
      <w:r w:rsidRPr="0045018F">
        <w:rPr>
          <w:b/>
        </w:rPr>
        <w:t>opgave 4</w:t>
      </w:r>
    </w:p>
    <w:tbl>
      <w:tblPr>
        <w:tblpPr w:leftFromText="141" w:rightFromText="141" w:vertAnchor="text" w:horzAnchor="page" w:tblpX="8470" w:tblpY="274"/>
        <w:tblW w:w="0" w:type="auto"/>
        <w:tblLook w:val="0000" w:firstRow="0" w:lastRow="0" w:firstColumn="0" w:lastColumn="0" w:noHBand="0" w:noVBand="0"/>
      </w:tblPr>
      <w:tblGrid>
        <w:gridCol w:w="483"/>
        <w:gridCol w:w="454"/>
        <w:gridCol w:w="454"/>
        <w:gridCol w:w="454"/>
      </w:tblGrid>
      <w:tr w:rsidR="00AA03C6" w:rsidRPr="00411365" w14:paraId="21794B11" w14:textId="77777777" w:rsidTr="005A2761">
        <w:trPr>
          <w:trHeight w:val="454"/>
        </w:trPr>
        <w:tc>
          <w:tcPr>
            <w:tcW w:w="483" w:type="dxa"/>
            <w:tcBorders>
              <w:right w:val="single" w:sz="4" w:space="0" w:color="auto"/>
            </w:tcBorders>
          </w:tcPr>
          <w:p w14:paraId="3FBD3A24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596C5DCE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411365">
              <w:rPr>
                <w:rFonts w:ascii="Arial" w:hAnsi="Arial" w:cs="Arial"/>
                <w:sz w:val="20"/>
                <w:lang w:val="en-GB"/>
              </w:rPr>
              <w:t>x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D5782CD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411365">
              <w:rPr>
                <w:rFonts w:ascii="Arial" w:hAnsi="Arial" w:cs="Arial"/>
                <w:sz w:val="20"/>
                <w:lang w:val="en-GB"/>
              </w:rPr>
              <w:t>x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1141B995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A03C6" w:rsidRPr="00411365" w14:paraId="048D60E9" w14:textId="77777777" w:rsidTr="005A2761">
        <w:trPr>
          <w:trHeight w:val="454"/>
        </w:trPr>
        <w:tc>
          <w:tcPr>
            <w:tcW w:w="483" w:type="dxa"/>
            <w:tcBorders>
              <w:right w:val="single" w:sz="4" w:space="0" w:color="auto"/>
            </w:tcBorders>
          </w:tcPr>
          <w:p w14:paraId="45419F05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017E667A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411365">
              <w:rPr>
                <w:rFonts w:ascii="Arial" w:hAnsi="Arial" w:cs="Arial"/>
                <w:sz w:val="20"/>
                <w:lang w:val="en-GB"/>
              </w:rPr>
              <w:t>x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692DF9C2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411365">
              <w:rPr>
                <w:rFonts w:ascii="Arial" w:hAnsi="Arial" w:cs="Arial"/>
                <w:sz w:val="20"/>
                <w:lang w:val="en-GB"/>
              </w:rPr>
              <w:t>x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3D38476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A03C6" w:rsidRPr="00411365" w14:paraId="47C05E48" w14:textId="77777777" w:rsidTr="005A2761">
        <w:trPr>
          <w:trHeight w:val="454"/>
        </w:trPr>
        <w:tc>
          <w:tcPr>
            <w:tcW w:w="483" w:type="dxa"/>
            <w:tcBorders>
              <w:right w:val="single" w:sz="4" w:space="0" w:color="auto"/>
            </w:tcBorders>
          </w:tcPr>
          <w:p w14:paraId="3ECB8D68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1FCA28E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1136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3F4D7E8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1136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130BD393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03C6" w:rsidRPr="00411365" w14:paraId="271942CC" w14:textId="77777777" w:rsidTr="005A2761">
        <w:trPr>
          <w:trHeight w:val="454"/>
        </w:trPr>
        <w:tc>
          <w:tcPr>
            <w:tcW w:w="483" w:type="dxa"/>
            <w:tcBorders>
              <w:right w:val="single" w:sz="4" w:space="0" w:color="auto"/>
            </w:tcBorders>
          </w:tcPr>
          <w:p w14:paraId="39EDCC9E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8C8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1365">
              <w:rPr>
                <w:rFonts w:ascii="Arial" w:hAnsi="Arial" w:cs="Arial"/>
                <w:sz w:val="20"/>
                <w:lang w:val="fr-FR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E344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11365">
              <w:rPr>
                <w:rFonts w:ascii="Arial" w:hAnsi="Arial" w:cs="Arial"/>
                <w:sz w:val="20"/>
                <w:lang w:val="fr-FR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5CAE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A03C6" w:rsidRPr="00411365" w14:paraId="026B5E55" w14:textId="77777777" w:rsidTr="005A2761">
        <w:trPr>
          <w:trHeight w:val="454"/>
        </w:trPr>
        <w:tc>
          <w:tcPr>
            <w:tcW w:w="483" w:type="dxa"/>
            <w:tcBorders>
              <w:right w:val="single" w:sz="4" w:space="0" w:color="auto"/>
            </w:tcBorders>
          </w:tcPr>
          <w:p w14:paraId="0F245FCF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78F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1136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4A3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1136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0B8" w14:textId="77777777" w:rsidR="00AA03C6" w:rsidRPr="00411365" w:rsidRDefault="00AA03C6" w:rsidP="005A2761">
            <w:pPr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1136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42654EE8" w14:textId="77777777" w:rsidR="00411365" w:rsidRPr="00411365" w:rsidRDefault="00411365">
      <w:pPr>
        <w:rPr>
          <w:rFonts w:ascii="Arial" w:hAnsi="Arial" w:cs="Arial"/>
        </w:rPr>
      </w:pPr>
    </w:p>
    <w:p w14:paraId="4390EA3B" w14:textId="77777777" w:rsidR="00411365" w:rsidRPr="00411365" w:rsidRDefault="00411365">
      <w:pPr>
        <w:rPr>
          <w:rFonts w:ascii="Arial" w:hAnsi="Arial" w:cs="Arial"/>
        </w:rPr>
      </w:pPr>
    </w:p>
    <w:p w14:paraId="2976AC02" w14:textId="77777777" w:rsidR="00411365" w:rsidRPr="00411365" w:rsidRDefault="00411365">
      <w:pPr>
        <w:rPr>
          <w:rFonts w:ascii="Arial" w:hAnsi="Arial" w:cs="Arial"/>
        </w:rPr>
      </w:pPr>
    </w:p>
    <w:p w14:paraId="48B182A5" w14:textId="32E1C51F" w:rsidR="00411365" w:rsidRPr="00411365" w:rsidRDefault="005A2761">
      <w:pPr>
        <w:rPr>
          <w:rFonts w:ascii="Arial" w:hAnsi="Arial" w:cs="Arial"/>
        </w:rPr>
      </w:pPr>
      <w:r w:rsidRPr="0041136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6B1E6" wp14:editId="219F394C">
                <wp:simplePos x="0" y="0"/>
                <wp:positionH relativeFrom="column">
                  <wp:posOffset>2393315</wp:posOffset>
                </wp:positionH>
                <wp:positionV relativeFrom="paragraph">
                  <wp:posOffset>90805</wp:posOffset>
                </wp:positionV>
                <wp:extent cx="571500" cy="5715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03BB9" w14:textId="77777777" w:rsidR="005A2761" w:rsidRPr="00411365" w:rsidRDefault="005A2761" w:rsidP="0041136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188.45pt;margin-top:7.15pt;width:4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" filled="f" stroked="f">
                <v:textbox>
                  <w:txbxContent>
                    <w:p w14:paraId="3BF03BB9" w14:textId="77777777" w:rsidR="005A2761" w:rsidRPr="00411365" w:rsidRDefault="005A2761" w:rsidP="0041136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C50" w:rsidRPr="0041136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A4C5F" wp14:editId="1A53F308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685800" cy="571500"/>
                <wp:effectExtent l="0" t="0" r="0" b="127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CB17E" w14:textId="3E7031F9" w:rsidR="005A2761" w:rsidRPr="00411365" w:rsidRDefault="005A276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" o:spid="_x0000_s1027" type="#_x0000_t202" style="position:absolute;margin-left:17.45pt;margin-top:7.15pt;width:54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" filled="f" stroked="f">
                <v:textbox>
                  <w:txbxContent>
                    <w:p w14:paraId="6BECB17E" w14:textId="3E7031F9" w:rsidR="005A2761" w:rsidRPr="00411365" w:rsidRDefault="005A276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DDD70" w14:textId="77777777" w:rsidR="00411365" w:rsidRPr="00411365" w:rsidRDefault="00411365">
      <w:pPr>
        <w:rPr>
          <w:rFonts w:ascii="Arial" w:hAnsi="Arial" w:cs="Arial"/>
        </w:rPr>
      </w:pPr>
    </w:p>
    <w:p w14:paraId="2C55084D" w14:textId="77777777" w:rsidR="00411365" w:rsidRPr="00411365" w:rsidRDefault="00411365">
      <w:pPr>
        <w:rPr>
          <w:rFonts w:ascii="Arial" w:hAnsi="Arial" w:cs="Arial"/>
        </w:rPr>
      </w:pPr>
    </w:p>
    <w:p w14:paraId="552C3A0D" w14:textId="77777777" w:rsidR="00411365" w:rsidRPr="00411365" w:rsidRDefault="00411365">
      <w:pPr>
        <w:rPr>
          <w:rFonts w:ascii="Arial" w:hAnsi="Arial" w:cs="Arial"/>
        </w:rPr>
      </w:pPr>
    </w:p>
    <w:p w14:paraId="72949B19" w14:textId="77777777" w:rsidR="00411365" w:rsidRPr="00411365" w:rsidRDefault="00411365">
      <w:pPr>
        <w:rPr>
          <w:rFonts w:ascii="Arial" w:hAnsi="Arial" w:cs="Arial"/>
        </w:rPr>
      </w:pPr>
    </w:p>
    <w:p w14:paraId="4A0EF69B" w14:textId="77777777" w:rsidR="00411365" w:rsidRPr="00411365" w:rsidRDefault="00411365">
      <w:pPr>
        <w:rPr>
          <w:rFonts w:ascii="Arial" w:hAnsi="Arial" w:cs="Arial"/>
        </w:rPr>
      </w:pPr>
    </w:p>
    <w:p w14:paraId="3B178122" w14:textId="77777777" w:rsidR="00411365" w:rsidRPr="00411365" w:rsidRDefault="00411365" w:rsidP="00411365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411365">
        <w:rPr>
          <w:rFonts w:ascii="Arial" w:hAnsi="Arial" w:cs="Arial"/>
        </w:rPr>
        <w:t xml:space="preserve">In het linker plaatje is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×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15</m:t>
            </m:r>
          </m:den>
        </m:f>
      </m:oMath>
      <w:r w:rsidRPr="00411365">
        <w:rPr>
          <w:rFonts w:ascii="Arial" w:hAnsi="Arial" w:cs="Arial"/>
        </w:rPr>
        <w:t xml:space="preserve">  afgebeeld.</w:t>
      </w:r>
      <w:r w:rsidR="0055135D">
        <w:rPr>
          <w:rFonts w:ascii="Arial" w:hAnsi="Arial" w:cs="Arial"/>
        </w:rPr>
        <w:t xml:space="preserve"> </w:t>
      </w:r>
      <w:r w:rsidR="0055135D">
        <w:rPr>
          <w:rFonts w:ascii="Arial" w:hAnsi="Arial" w:cs="Arial"/>
        </w:rPr>
        <w:br/>
        <w:t xml:space="preserve">Lees: </w:t>
      </w:r>
      <w:r w:rsidR="0055135D" w:rsidRPr="001C1410">
        <w:rPr>
          <w:rFonts w:ascii="Arial" w:hAnsi="Arial" w:cs="Arial"/>
          <w:i/>
        </w:rPr>
        <w:t>twee derde deel van drie vijfde is zes vijftiende</w:t>
      </w:r>
      <w:r w:rsidR="0055135D">
        <w:rPr>
          <w:rFonts w:ascii="Arial" w:hAnsi="Arial" w:cs="Arial"/>
        </w:rPr>
        <w:t xml:space="preserve">. </w:t>
      </w:r>
      <w:r w:rsidR="00B313F5">
        <w:rPr>
          <w:rFonts w:ascii="Arial" w:hAnsi="Arial" w:cs="Arial"/>
        </w:rPr>
        <w:br/>
      </w:r>
    </w:p>
    <w:p w14:paraId="0FC1D39D" w14:textId="0474BB10" w:rsidR="00411365" w:rsidRDefault="00411365" w:rsidP="00411365">
      <w:pPr>
        <w:pStyle w:val="Lijstalinea"/>
        <w:numPr>
          <w:ilvl w:val="0"/>
          <w:numId w:val="5"/>
        </w:numPr>
        <w:rPr>
          <w:rFonts w:ascii="Arial" w:hAnsi="Arial" w:cs="Arial"/>
          <w:i/>
        </w:rPr>
      </w:pPr>
      <w:r w:rsidRPr="001C1410">
        <w:rPr>
          <w:rFonts w:ascii="Arial" w:hAnsi="Arial" w:cs="Arial"/>
        </w:rPr>
        <w:t xml:space="preserve">In het middelste plaatje  is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×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15</m:t>
            </m:r>
          </m:den>
        </m:f>
      </m:oMath>
      <w:r w:rsidRPr="001C1410">
        <w:rPr>
          <w:rFonts w:ascii="Arial" w:hAnsi="Arial" w:cs="Arial"/>
        </w:rPr>
        <w:t xml:space="preserve">  afgebeeld.</w:t>
      </w:r>
      <w:r w:rsidR="0055135D" w:rsidRPr="001C1410">
        <w:rPr>
          <w:rFonts w:ascii="Arial" w:hAnsi="Arial" w:cs="Arial"/>
        </w:rPr>
        <w:br/>
        <w:t>Lees</w:t>
      </w:r>
      <w:r w:rsidR="001C1410" w:rsidRPr="001C1410">
        <w:rPr>
          <w:rFonts w:ascii="Arial" w:hAnsi="Arial" w:cs="Arial"/>
        </w:rPr>
        <w:t xml:space="preserve"> </w:t>
      </w:r>
      <w:r w:rsidR="0079544E" w:rsidRPr="001C1410">
        <w:rPr>
          <w:rFonts w:ascii="Arial" w:hAnsi="Arial" w:cs="Arial"/>
          <w:i/>
        </w:rPr>
        <w:t>drie vijfde</w:t>
      </w:r>
      <w:r w:rsidR="0079544E" w:rsidRPr="00C05723">
        <w:rPr>
          <w:rFonts w:ascii="Arial" w:hAnsi="Arial" w:cs="Arial"/>
          <w:i/>
        </w:rPr>
        <w:t xml:space="preserve"> </w:t>
      </w:r>
      <w:r w:rsidR="001C1410" w:rsidRPr="001C1410">
        <w:rPr>
          <w:rFonts w:ascii="Arial" w:hAnsi="Arial" w:cs="Arial"/>
          <w:i/>
        </w:rPr>
        <w:t xml:space="preserve">van </w:t>
      </w:r>
      <w:r w:rsidR="0079544E" w:rsidRPr="001C1410">
        <w:rPr>
          <w:rFonts w:ascii="Arial" w:hAnsi="Arial" w:cs="Arial"/>
          <w:i/>
        </w:rPr>
        <w:t xml:space="preserve">twee derde deel </w:t>
      </w:r>
      <w:r w:rsidR="00C05723">
        <w:rPr>
          <w:rFonts w:ascii="Arial" w:hAnsi="Arial" w:cs="Arial"/>
          <w:i/>
        </w:rPr>
        <w:t>i</w:t>
      </w:r>
      <w:r w:rsidR="00C05723" w:rsidRPr="001C1410">
        <w:rPr>
          <w:rFonts w:ascii="Arial" w:hAnsi="Arial" w:cs="Arial"/>
          <w:i/>
        </w:rPr>
        <w:t>s zes vi</w:t>
      </w:r>
      <w:bookmarkStart w:id="0" w:name="_GoBack"/>
      <w:bookmarkEnd w:id="0"/>
      <w:r w:rsidR="00C05723" w:rsidRPr="001C1410">
        <w:rPr>
          <w:rFonts w:ascii="Arial" w:hAnsi="Arial" w:cs="Arial"/>
          <w:i/>
        </w:rPr>
        <w:t>jftiende</w:t>
      </w:r>
      <w:r w:rsidR="00C05723">
        <w:rPr>
          <w:rFonts w:ascii="Arial" w:hAnsi="Arial" w:cs="Arial"/>
        </w:rPr>
        <w:t>.</w:t>
      </w:r>
    </w:p>
    <w:p w14:paraId="7139E0D1" w14:textId="77777777" w:rsidR="002F50EA" w:rsidRPr="001C1410" w:rsidRDefault="002F50EA" w:rsidP="000F3CD6">
      <w:pPr>
        <w:pStyle w:val="Lijstalinea"/>
        <w:ind w:left="284"/>
        <w:rPr>
          <w:rFonts w:ascii="Arial" w:hAnsi="Arial" w:cs="Arial"/>
          <w:i/>
        </w:rPr>
      </w:pPr>
    </w:p>
    <w:p w14:paraId="19DFF4D8" w14:textId="77777777" w:rsidR="00411365" w:rsidRPr="00411365" w:rsidRDefault="00411365" w:rsidP="00411365">
      <w:pPr>
        <w:rPr>
          <w:rFonts w:ascii="Arial" w:hAnsi="Arial" w:cs="Arial"/>
        </w:rPr>
      </w:pPr>
      <w:r w:rsidRPr="00411365">
        <w:rPr>
          <w:rFonts w:ascii="Arial" w:hAnsi="Arial" w:cs="Arial"/>
        </w:rPr>
        <w:t>Stel je deze twee plaatjes voor op doorzichtig papier, en leg je ze precies op elkaar, dan krijg je als resultaat het rechter plaatje</w:t>
      </w:r>
      <w:r w:rsidRPr="00411365">
        <w:rPr>
          <w:rFonts w:ascii="Arial" w:hAnsi="Arial" w:cs="Arial"/>
        </w:rPr>
        <w:br/>
      </w:r>
    </w:p>
    <w:p w14:paraId="3FC0CEE5" w14:textId="09912C5E" w:rsidR="00411365" w:rsidRDefault="00755B16" w:rsidP="00411365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het rechter plaatje is </w:t>
      </w:r>
      <w:r w:rsidR="00411365">
        <w:rPr>
          <w:rFonts w:ascii="Arial" w:hAnsi="Arial" w:cs="Arial"/>
        </w:rPr>
        <w:t xml:space="preserve">dus zowel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×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="00411365">
        <w:rPr>
          <w:rFonts w:ascii="Arial" w:hAnsi="Arial" w:cs="Arial"/>
        </w:rPr>
        <w:t xml:space="preserve"> </w:t>
      </w:r>
      <w:r w:rsidR="00B313F5">
        <w:rPr>
          <w:rFonts w:ascii="Arial" w:hAnsi="Arial" w:cs="Arial"/>
        </w:rPr>
        <w:t>=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15</m:t>
            </m:r>
          </m:den>
        </m:f>
      </m:oMath>
      <w:r w:rsidR="00B313F5">
        <w:rPr>
          <w:rFonts w:ascii="Arial" w:hAnsi="Arial" w:cs="Arial"/>
        </w:rPr>
        <w:t xml:space="preserve"> </w:t>
      </w:r>
      <w:r w:rsidR="00411365">
        <w:rPr>
          <w:rFonts w:ascii="Arial" w:hAnsi="Arial" w:cs="Arial"/>
        </w:rPr>
        <w:t xml:space="preserve">als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×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15</m:t>
            </m:r>
          </m:den>
        </m:f>
      </m:oMath>
      <w:r w:rsidR="00411365">
        <w:rPr>
          <w:rFonts w:ascii="Arial" w:hAnsi="Arial" w:cs="Arial"/>
        </w:rPr>
        <w:t xml:space="preserve"> afgebeeld.</w:t>
      </w:r>
      <w:r w:rsidR="0055135D">
        <w:rPr>
          <w:rFonts w:ascii="Arial" w:hAnsi="Arial" w:cs="Arial"/>
        </w:rPr>
        <w:br/>
      </w:r>
      <w:r w:rsidR="0053665F">
        <w:rPr>
          <w:rFonts w:ascii="Arial" w:hAnsi="Arial" w:cs="Arial"/>
        </w:rPr>
        <w:t xml:space="preserve">Lees: </w:t>
      </w:r>
      <w:r w:rsidR="0053665F" w:rsidRPr="001C1410">
        <w:rPr>
          <w:rFonts w:ascii="Arial" w:hAnsi="Arial" w:cs="Arial"/>
          <w:i/>
        </w:rPr>
        <w:t>twee derde deel van drie vijfde</w:t>
      </w:r>
      <w:r w:rsidR="0053665F">
        <w:rPr>
          <w:rFonts w:ascii="Arial" w:hAnsi="Arial" w:cs="Arial"/>
          <w:i/>
        </w:rPr>
        <w:t xml:space="preserve"> is het</w:t>
      </w:r>
      <w:r w:rsidR="0053665F" w:rsidRPr="001C1410">
        <w:rPr>
          <w:rFonts w:ascii="Arial" w:hAnsi="Arial" w:cs="Arial"/>
          <w:i/>
        </w:rPr>
        <w:t>zelfde als drie vijfde deel van</w:t>
      </w:r>
      <w:r w:rsidR="0053665F">
        <w:rPr>
          <w:rFonts w:ascii="Arial" w:hAnsi="Arial" w:cs="Arial"/>
          <w:i/>
        </w:rPr>
        <w:t xml:space="preserve"> </w:t>
      </w:r>
      <w:r w:rsidR="0053665F" w:rsidRPr="001C1410">
        <w:rPr>
          <w:rFonts w:ascii="Arial" w:hAnsi="Arial" w:cs="Arial"/>
          <w:i/>
        </w:rPr>
        <w:t>twee derde</w:t>
      </w:r>
      <w:r w:rsidR="0053665F">
        <w:rPr>
          <w:rFonts w:ascii="Arial" w:hAnsi="Arial" w:cs="Arial"/>
          <w:i/>
        </w:rPr>
        <w:t>, b</w:t>
      </w:r>
      <w:r w:rsidR="0053665F" w:rsidRPr="001C1410">
        <w:rPr>
          <w:rFonts w:ascii="Arial" w:hAnsi="Arial" w:cs="Arial"/>
          <w:i/>
        </w:rPr>
        <w:t>eide namelijk zes vijftiende.</w:t>
      </w:r>
    </w:p>
    <w:p w14:paraId="62CE0B85" w14:textId="77777777" w:rsidR="00411365" w:rsidRDefault="00411365" w:rsidP="00411365">
      <w:pPr>
        <w:rPr>
          <w:rFonts w:ascii="Arial" w:hAnsi="Arial" w:cs="Arial"/>
        </w:rPr>
      </w:pPr>
    </w:p>
    <w:p w14:paraId="159CCF7A" w14:textId="77777777" w:rsidR="00411365" w:rsidRDefault="00411365" w:rsidP="00411365">
      <w:pPr>
        <w:rPr>
          <w:rFonts w:ascii="Arial" w:hAnsi="Arial" w:cs="Arial"/>
        </w:rPr>
      </w:pPr>
      <w:r>
        <w:rPr>
          <w:rFonts w:ascii="Arial" w:hAnsi="Arial" w:cs="Arial"/>
        </w:rPr>
        <w:t>Merk op:</w:t>
      </w:r>
      <w:r w:rsidR="00B16C50">
        <w:rPr>
          <w:rFonts w:ascii="Arial" w:hAnsi="Arial" w:cs="Arial"/>
        </w:rPr>
        <w:br/>
      </w:r>
    </w:p>
    <w:p w14:paraId="3BD02CD9" w14:textId="5B4C0D5F" w:rsidR="00411365" w:rsidRDefault="00B313F5" w:rsidP="00411365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Bij </w:t>
      </w:r>
      <w:r w:rsidR="00B16C50">
        <w:rPr>
          <w:rFonts w:ascii="Arial" w:hAnsi="Arial" w:cs="Arial"/>
        </w:rPr>
        <w:t xml:space="preserve">een deel van een deel nemen </w:t>
      </w:r>
      <w:r w:rsidR="00E60927">
        <w:rPr>
          <w:rFonts w:ascii="Arial" w:hAnsi="Arial" w:cs="Arial"/>
        </w:rPr>
        <w:t xml:space="preserve">krijg je als </w:t>
      </w:r>
      <w:r w:rsidR="00B16C50">
        <w:rPr>
          <w:rFonts w:ascii="Arial" w:hAnsi="Arial" w:cs="Arial"/>
        </w:rPr>
        <w:t xml:space="preserve"> je de breuken links en rechts </w:t>
      </w:r>
      <w:r w:rsidR="00E60927">
        <w:rPr>
          <w:rFonts w:ascii="Arial" w:hAnsi="Arial" w:cs="Arial"/>
        </w:rPr>
        <w:t xml:space="preserve">verwisselt dezelfde uitkomst  </w:t>
      </w:r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×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3 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×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 w:rsidRPr="001C1410">
        <w:rPr>
          <w:rFonts w:ascii="Arial" w:hAnsi="Arial" w:cs="Arial"/>
          <w:i/>
        </w:rPr>
        <w:br/>
      </w:r>
    </w:p>
    <w:p w14:paraId="6B48B7A6" w14:textId="2E5ED13B" w:rsidR="00E52F1F" w:rsidRDefault="00B16C50" w:rsidP="00FF1D9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Het kruisje als symbool “</w:t>
      </w:r>
      <w:r w:rsidRPr="00B16C50">
        <w:rPr>
          <w:rFonts w:ascii="Arial" w:hAnsi="Arial" w:cs="Arial"/>
          <w:i/>
        </w:rPr>
        <w:t>voor een deel</w:t>
      </w:r>
      <w:r>
        <w:rPr>
          <w:rFonts w:ascii="Arial" w:hAnsi="Arial" w:cs="Arial"/>
        </w:rPr>
        <w:t>” nemen is</w:t>
      </w:r>
      <w:r w:rsidR="001C1410">
        <w:rPr>
          <w:rFonts w:ascii="Arial" w:hAnsi="Arial" w:cs="Arial"/>
        </w:rPr>
        <w:t xml:space="preserve"> hetzelfde als  vermenigvuldigen </w:t>
      </w:r>
      <w:r>
        <w:rPr>
          <w:rFonts w:ascii="Arial" w:hAnsi="Arial" w:cs="Arial"/>
        </w:rPr>
        <w:t>zoals we dat kennen bij gehele getallen.</w:t>
      </w:r>
      <w:r w:rsidR="00755B16">
        <w:rPr>
          <w:rFonts w:ascii="Arial" w:hAnsi="Arial" w:cs="Arial"/>
        </w:rPr>
        <w:br/>
        <w:t xml:space="preserve">Denk ook aan: de helft van tien is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×10=0.5 ×10=5</m:t>
        </m:r>
      </m:oMath>
      <w:r w:rsidR="00755B16">
        <w:rPr>
          <w:rFonts w:ascii="Arial" w:hAnsi="Arial" w:cs="Arial"/>
        </w:rPr>
        <w:br/>
        <w:t xml:space="preserve">Of het dubbele van </w:t>
      </w:r>
      <w:r w:rsidR="003454E0">
        <w:rPr>
          <w:rFonts w:ascii="Arial" w:hAnsi="Arial" w:cs="Arial"/>
        </w:rPr>
        <w:t>zes</w:t>
      </w:r>
      <w:r w:rsidR="00755B16">
        <w:rPr>
          <w:rFonts w:ascii="Arial" w:hAnsi="Arial" w:cs="Arial"/>
        </w:rPr>
        <w:t xml:space="preserve"> is twaalf ofwel 2 </w:t>
      </w:r>
      <m:oMath>
        <m:r>
          <w:rPr>
            <w:rFonts w:ascii="Cambria Math" w:hAnsi="Cambria Math" w:cs="Arial"/>
          </w:rPr>
          <m:t>×</m:t>
        </m:r>
      </m:oMath>
      <w:r w:rsidR="00755B16">
        <w:rPr>
          <w:rFonts w:ascii="Arial" w:hAnsi="Arial" w:cs="Arial"/>
        </w:rPr>
        <w:t xml:space="preserve"> 6 = 12</w:t>
      </w:r>
    </w:p>
    <w:p w14:paraId="38886E71" w14:textId="77777777" w:rsidR="00C05723" w:rsidRDefault="00C05723" w:rsidP="00C05723">
      <w:pPr>
        <w:rPr>
          <w:rFonts w:ascii="Arial" w:hAnsi="Arial" w:cs="Arial"/>
        </w:rPr>
      </w:pPr>
    </w:p>
    <w:p w14:paraId="3CDDDBE2" w14:textId="329A979C" w:rsidR="00CB5671" w:rsidRDefault="00E60927" w:rsidP="00CB56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Belangrijk leerdoel is dat je </w:t>
      </w:r>
      <w:r w:rsidR="00C05723">
        <w:rPr>
          <w:rFonts w:ascii="Arial" w:hAnsi="Arial" w:cs="Arial"/>
        </w:rPr>
        <w:t>bij een gegeven vermenigvuldigingen van twee breuken, zelf het plaatje erbij kan tekenen, waarbij je laat zien dat de rekenregel boven keer boven gede</w:t>
      </w:r>
      <w:r>
        <w:rPr>
          <w:rFonts w:ascii="Arial" w:hAnsi="Arial" w:cs="Arial"/>
        </w:rPr>
        <w:t>eld door onder keer onder klopt</w:t>
      </w:r>
      <w:r w:rsidR="00CB5671">
        <w:rPr>
          <w:rFonts w:ascii="Arial" w:hAnsi="Arial" w:cs="Arial"/>
        </w:rPr>
        <w:t xml:space="preserve">: </w:t>
      </w:r>
    </w:p>
    <w:p w14:paraId="6B8A26DC" w14:textId="3EE1B709" w:rsidR="00C05723" w:rsidRDefault="0045018F" w:rsidP="00CB5671">
      <w:pPr>
        <w:jc w:val="center"/>
        <w:rPr>
          <w:rFonts w:ascii="Arial" w:hAnsi="Arial" w:cs="Arial"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a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b</m:t>
            </m:r>
          </m:den>
        </m:f>
        <m:r>
          <w:rPr>
            <w:rFonts w:ascii="Cambria Math" w:hAnsi="Cambria Math" w:cs="Arial"/>
            <w:sz w:val="40"/>
            <w:szCs w:val="40"/>
          </w:rPr>
          <m:t>×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c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d</m:t>
            </m:r>
          </m:den>
        </m:f>
      </m:oMath>
      <w:r w:rsidR="00CB5671" w:rsidRPr="00CB5671">
        <w:rPr>
          <w:rFonts w:ascii="Arial" w:hAnsi="Arial" w:cs="Arial"/>
          <w:sz w:val="40"/>
          <w:szCs w:val="40"/>
        </w:rPr>
        <w:t xml:space="preserve"> =</w:t>
      </w:r>
      <m:oMath>
        <m:r>
          <w:rPr>
            <w:rFonts w:ascii="Cambria Math" w:hAnsi="Cambria Math" w:cs="Arial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a×c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b×d</m:t>
            </m:r>
          </m:den>
        </m:f>
      </m:oMath>
      <w:r w:rsidR="00CB5671">
        <w:rPr>
          <w:rFonts w:ascii="Arial" w:hAnsi="Arial" w:cs="Arial"/>
          <w:sz w:val="40"/>
          <w:szCs w:val="40"/>
        </w:rPr>
        <w:br/>
      </w:r>
    </w:p>
    <w:p w14:paraId="6EC2C342" w14:textId="0D38FFFA" w:rsidR="00CB5671" w:rsidRDefault="00CB5671" w:rsidP="00CB56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 de volgende bladzijde vind je </w:t>
      </w:r>
      <w:r w:rsidR="0079544E">
        <w:rPr>
          <w:rFonts w:ascii="Arial" w:hAnsi="Arial" w:cs="Arial"/>
          <w:szCs w:val="24"/>
        </w:rPr>
        <w:t xml:space="preserve">nog </w:t>
      </w:r>
      <w:r>
        <w:rPr>
          <w:rFonts w:ascii="Arial" w:hAnsi="Arial" w:cs="Arial"/>
          <w:szCs w:val="24"/>
        </w:rPr>
        <w:t>de antwoorden van vraag 3</w:t>
      </w:r>
      <w:r w:rsidR="00F86AA2">
        <w:rPr>
          <w:rFonts w:ascii="Arial" w:hAnsi="Arial" w:cs="Arial"/>
          <w:szCs w:val="24"/>
        </w:rPr>
        <w:t>.</w:t>
      </w:r>
    </w:p>
    <w:p w14:paraId="30F03364" w14:textId="77777777" w:rsidR="00F86AA2" w:rsidRDefault="00F86AA2" w:rsidP="00CB5671">
      <w:pPr>
        <w:rPr>
          <w:rFonts w:ascii="Arial" w:hAnsi="Arial" w:cs="Arial"/>
          <w:szCs w:val="24"/>
        </w:rPr>
      </w:pPr>
    </w:p>
    <w:p w14:paraId="71136DF2" w14:textId="62BAA6F6" w:rsidR="00246184" w:rsidRPr="00F86AA2" w:rsidRDefault="00246184" w:rsidP="00246184">
      <w:pPr>
        <w:tabs>
          <w:tab w:val="left" w:pos="928"/>
        </w:tabs>
        <w:spacing w:line="360" w:lineRule="auto"/>
        <w:rPr>
          <w:rFonts w:ascii="Arial" w:hAnsi="Arial"/>
          <w:szCs w:val="24"/>
        </w:rPr>
      </w:pPr>
      <w:r w:rsidRPr="00F86AA2">
        <w:rPr>
          <w:rFonts w:ascii="Arial" w:hAnsi="Arial"/>
          <w:szCs w:val="24"/>
        </w:rPr>
        <w:t xml:space="preserve">Antwoorden </w:t>
      </w:r>
      <w:r w:rsidRPr="0045018F">
        <w:rPr>
          <w:rFonts w:ascii="Arial" w:hAnsi="Arial"/>
          <w:b/>
          <w:szCs w:val="24"/>
        </w:rPr>
        <w:t>opgave 3</w:t>
      </w:r>
      <w:r w:rsidR="00F86AA2" w:rsidRPr="00F86AA2">
        <w:rPr>
          <w:rFonts w:ascii="Arial" w:hAnsi="Arial"/>
          <w:szCs w:val="24"/>
        </w:rPr>
        <w:t xml:space="preserve"> van het computerpracticum breuken vermenigvuldigen</w:t>
      </w:r>
      <w:r w:rsidRPr="00F86AA2">
        <w:rPr>
          <w:rFonts w:ascii="Arial" w:hAnsi="Arial"/>
          <w:szCs w:val="24"/>
        </w:rPr>
        <w:t>.</w:t>
      </w:r>
      <w:r w:rsidR="00F86AA2">
        <w:rPr>
          <w:rFonts w:ascii="Arial" w:hAnsi="Arial"/>
          <w:szCs w:val="24"/>
        </w:rPr>
        <w:br/>
      </w:r>
    </w:p>
    <w:p w14:paraId="1D568B77" w14:textId="655CEFDA" w:rsidR="00246184" w:rsidRPr="00246184" w:rsidRDefault="001F5CD4" w:rsidP="00F55E1E">
      <w:pPr>
        <w:numPr>
          <w:ilvl w:val="0"/>
          <w:numId w:val="11"/>
        </w:numPr>
        <w:tabs>
          <w:tab w:val="left" w:pos="928"/>
        </w:tabs>
        <w:spacing w:line="360" w:lineRule="auto"/>
        <w:rPr>
          <w:rFonts w:ascii="Arial" w:hAnsi="Arial"/>
          <w:b/>
          <w:sz w:val="20"/>
        </w:rPr>
      </w:pPr>
      <w:r w:rsidRPr="00B138E0">
        <w:rPr>
          <w:rFonts w:ascii="Arial" w:hAnsi="Arial"/>
          <w:position w:val="-24"/>
          <w:sz w:val="20"/>
        </w:rPr>
        <w:object w:dxaOrig="2300" w:dyaOrig="620" w14:anchorId="60921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31pt" o:ole="">
            <v:imagedata r:id="rId7" o:title=""/>
          </v:shape>
          <o:OLEObject Type="Embed" ProgID="Equation.3" ShapeID="_x0000_i1025" DrawAspect="Content" ObjectID="_1319570286" r:id="rId8"/>
        </w:object>
      </w:r>
      <w:r w:rsidR="00246184">
        <w:rPr>
          <w:rFonts w:ascii="Arial" w:hAnsi="Arial"/>
          <w:sz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246184" w14:paraId="3DB99952" w14:textId="77777777" w:rsidTr="00F55E1E">
        <w:trPr>
          <w:trHeight w:val="56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63B728A8" w14:textId="5EC87A55" w:rsidR="00246184" w:rsidRDefault="00F55E1E" w:rsidP="00F55E1E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49FABA6" w14:textId="56A59EC5" w:rsidR="00246184" w:rsidRDefault="005A2761" w:rsidP="00F55E1E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</w:tcPr>
          <w:p w14:paraId="7C88A105" w14:textId="77777777" w:rsidR="00246184" w:rsidRDefault="00246184" w:rsidP="0024618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209632FB" w14:textId="77777777" w:rsidR="00246184" w:rsidRDefault="00246184" w:rsidP="0024618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3D2E8BE5" w14:textId="77777777" w:rsidR="00246184" w:rsidRDefault="00246184" w:rsidP="0024618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246184" w14:paraId="0C2FC0A9" w14:textId="77777777" w:rsidTr="00F55E1E">
        <w:trPr>
          <w:trHeight w:val="56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43BC36C" w14:textId="32FC2A1D" w:rsidR="00246184" w:rsidRDefault="00F55E1E" w:rsidP="00F55E1E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3C4B789" w14:textId="348D7CDE" w:rsidR="00246184" w:rsidRDefault="00F55E1E" w:rsidP="00F55E1E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</w:tcPr>
          <w:p w14:paraId="3CC1F08A" w14:textId="77777777" w:rsidR="00246184" w:rsidRDefault="00246184" w:rsidP="0024618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7735BBF1" w14:textId="77777777" w:rsidR="00246184" w:rsidRDefault="00246184" w:rsidP="0024618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6377F646" w14:textId="77777777" w:rsidR="00246184" w:rsidRDefault="00246184" w:rsidP="0024618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246184" w14:paraId="5CF1C368" w14:textId="77777777" w:rsidTr="00F55E1E">
        <w:trPr>
          <w:trHeight w:val="56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EFED615" w14:textId="0EE86FBB" w:rsidR="00246184" w:rsidRDefault="00F55E1E" w:rsidP="00F55E1E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167B06E" w14:textId="06132092" w:rsidR="00246184" w:rsidRDefault="00F55E1E" w:rsidP="00F55E1E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</w:tcPr>
          <w:p w14:paraId="71E84CC4" w14:textId="77777777" w:rsidR="00246184" w:rsidRDefault="00246184" w:rsidP="0024618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77D5EF1D" w14:textId="77777777" w:rsidR="00246184" w:rsidRDefault="00246184" w:rsidP="0024618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65432BBC" w14:textId="77777777" w:rsidR="00246184" w:rsidRDefault="00246184" w:rsidP="0024618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246184" w14:paraId="0186D711" w14:textId="77777777" w:rsidTr="00F55E1E">
        <w:trPr>
          <w:trHeight w:val="567"/>
        </w:trPr>
        <w:tc>
          <w:tcPr>
            <w:tcW w:w="567" w:type="dxa"/>
            <w:shd w:val="clear" w:color="auto" w:fill="A6A6A6" w:themeFill="background1" w:themeFillShade="A6"/>
          </w:tcPr>
          <w:p w14:paraId="41E24D24" w14:textId="77777777" w:rsidR="00246184" w:rsidRDefault="00246184" w:rsidP="0024618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1B6282F" w14:textId="77777777" w:rsidR="00246184" w:rsidRDefault="00246184" w:rsidP="0024618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64305F33" w14:textId="77777777" w:rsidR="00246184" w:rsidRDefault="00246184" w:rsidP="0024618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2EC11659" w14:textId="77777777" w:rsidR="00246184" w:rsidRDefault="00246184" w:rsidP="0024618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4083209C" w14:textId="77777777" w:rsidR="00246184" w:rsidRDefault="00246184" w:rsidP="0024618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14:paraId="3C8C934F" w14:textId="77777777" w:rsidR="00246184" w:rsidRDefault="00246184" w:rsidP="00246184">
      <w:pPr>
        <w:tabs>
          <w:tab w:val="left" w:pos="928"/>
        </w:tabs>
        <w:spacing w:line="360" w:lineRule="auto"/>
        <w:rPr>
          <w:rFonts w:ascii="Arial" w:hAnsi="Arial"/>
          <w:sz w:val="20"/>
        </w:rPr>
      </w:pPr>
    </w:p>
    <w:p w14:paraId="6AB57BD5" w14:textId="59FB046E" w:rsidR="00246184" w:rsidRPr="00F55E1E" w:rsidRDefault="00F55E1E" w:rsidP="00246184">
      <w:pPr>
        <w:tabs>
          <w:tab w:val="left" w:pos="928"/>
        </w:tabs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Let op</w:t>
      </w:r>
      <w:r w:rsidR="00E60927">
        <w:rPr>
          <w:rFonts w:ascii="Arial" w:hAnsi="Arial"/>
          <w:szCs w:val="24"/>
        </w:rPr>
        <w:t xml:space="preserve"> de volgorde</w:t>
      </w:r>
      <w:r>
        <w:rPr>
          <w:rFonts w:ascii="Arial" w:hAnsi="Arial"/>
          <w:szCs w:val="24"/>
        </w:rPr>
        <w:t xml:space="preserve">: </w:t>
      </w:r>
      <w:r w:rsidR="005A2761">
        <w:rPr>
          <w:rFonts w:ascii="Arial" w:hAnsi="Arial"/>
          <w:szCs w:val="24"/>
        </w:rPr>
        <w:t xml:space="preserve">je neemt </w:t>
      </w:r>
      <w:r w:rsidR="00E60927">
        <w:rPr>
          <w:rFonts w:ascii="Arial" w:hAnsi="Arial"/>
          <w:szCs w:val="24"/>
        </w:rPr>
        <w:t xml:space="preserve">hier drie vierde deel van twee vijfde, dus </w:t>
      </w:r>
      <w:r w:rsidR="00E60927">
        <w:rPr>
          <w:rFonts w:ascii="Arial" w:hAnsi="Arial"/>
          <w:szCs w:val="24"/>
        </w:rPr>
        <w:br/>
        <w:t xml:space="preserve">niet </w:t>
      </w:r>
      <w:r w:rsidRPr="00B138E0">
        <w:rPr>
          <w:rFonts w:ascii="Arial" w:hAnsi="Arial"/>
          <w:position w:val="-24"/>
          <w:sz w:val="20"/>
        </w:rPr>
        <w:object w:dxaOrig="580" w:dyaOrig="620" w14:anchorId="686CAD31">
          <v:shape id="_x0000_i1026" type="#_x0000_t75" style="width:29pt;height:31pt" o:ole="">
            <v:imagedata r:id="rId9" o:title=""/>
          </v:shape>
          <o:OLEObject Type="Embed" ProgID="Equation.3" ShapeID="_x0000_i1026" DrawAspect="Content" ObjectID="_1319570287" r:id="rId10"/>
        </w:object>
      </w:r>
      <w:r>
        <w:rPr>
          <w:rFonts w:ascii="Arial" w:hAnsi="Arial"/>
          <w:sz w:val="20"/>
        </w:rPr>
        <w:t xml:space="preserve"> </w:t>
      </w:r>
      <w:r w:rsidR="005A2761">
        <w:rPr>
          <w:rFonts w:ascii="Arial" w:hAnsi="Arial"/>
          <w:szCs w:val="24"/>
        </w:rPr>
        <w:t>tekenen.</w:t>
      </w:r>
    </w:p>
    <w:p w14:paraId="364C775F" w14:textId="77777777" w:rsidR="00246184" w:rsidRDefault="00246184" w:rsidP="00246184">
      <w:pPr>
        <w:tabs>
          <w:tab w:val="left" w:pos="928"/>
        </w:tabs>
        <w:spacing w:line="360" w:lineRule="auto"/>
        <w:rPr>
          <w:rFonts w:ascii="Arial" w:hAnsi="Arial"/>
          <w:b/>
          <w:sz w:val="20"/>
        </w:rPr>
      </w:pPr>
    </w:p>
    <w:p w14:paraId="12666716" w14:textId="77777777" w:rsidR="00F86AA2" w:rsidRPr="00B138E0" w:rsidRDefault="00F86AA2" w:rsidP="00246184">
      <w:pPr>
        <w:tabs>
          <w:tab w:val="left" w:pos="928"/>
        </w:tabs>
        <w:spacing w:line="360" w:lineRule="auto"/>
        <w:rPr>
          <w:rFonts w:ascii="Arial" w:hAnsi="Arial"/>
          <w:b/>
          <w:sz w:val="20"/>
        </w:rPr>
      </w:pPr>
    </w:p>
    <w:p w14:paraId="1C312408" w14:textId="20EB132D" w:rsidR="00246184" w:rsidRPr="00F55E1E" w:rsidRDefault="001F5CD4" w:rsidP="00F55E1E">
      <w:pPr>
        <w:numPr>
          <w:ilvl w:val="0"/>
          <w:numId w:val="11"/>
        </w:numPr>
        <w:tabs>
          <w:tab w:val="left" w:pos="928"/>
        </w:tabs>
        <w:spacing w:line="360" w:lineRule="auto"/>
        <w:rPr>
          <w:rFonts w:ascii="Arial" w:hAnsi="Arial"/>
          <w:b/>
          <w:sz w:val="20"/>
        </w:rPr>
      </w:pPr>
      <w:r w:rsidRPr="00B138E0">
        <w:rPr>
          <w:rFonts w:ascii="Arial" w:hAnsi="Arial"/>
          <w:position w:val="-24"/>
          <w:sz w:val="20"/>
        </w:rPr>
        <w:object w:dxaOrig="2280" w:dyaOrig="620" w14:anchorId="5B9EDB62">
          <v:shape id="_x0000_i1027" type="#_x0000_t75" style="width:114pt;height:31pt" o:ole="">
            <v:imagedata r:id="rId11" o:title=""/>
          </v:shape>
          <o:OLEObject Type="Embed" ProgID="Equation.3" ShapeID="_x0000_i1027" DrawAspect="Content" ObjectID="_1319570288" r:id="rId12"/>
        </w:objec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F55E1E" w14:paraId="07431215" w14:textId="77777777" w:rsidTr="00F55E1E">
        <w:trPr>
          <w:trHeight w:val="56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C61AF81" w14:textId="1B5ECBFC" w:rsidR="00F55E1E" w:rsidRDefault="00F55E1E" w:rsidP="00F55E1E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A96B1D1" w14:textId="1EC44F6D" w:rsidR="00F55E1E" w:rsidRDefault="00F55E1E" w:rsidP="00F55E1E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4230837B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A30D661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E9D3922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0A5846D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8D6107B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F55E1E" w14:paraId="3A90BCD3" w14:textId="77777777" w:rsidTr="00F55E1E">
        <w:trPr>
          <w:trHeight w:val="56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319697A" w14:textId="6C27CA02" w:rsidR="00F55E1E" w:rsidRDefault="00F55E1E" w:rsidP="00F55E1E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0F0297C" w14:textId="4D7D9E85" w:rsidR="00F55E1E" w:rsidRDefault="00F55E1E" w:rsidP="00F55E1E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487474C7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6B0E483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B3B56D9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E7F93D4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F57136B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F55E1E" w14:paraId="3926CAA9" w14:textId="77777777" w:rsidTr="00F55E1E">
        <w:trPr>
          <w:trHeight w:val="56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DA8B308" w14:textId="67372E74" w:rsidR="00F55E1E" w:rsidRDefault="00F55E1E" w:rsidP="00F55E1E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BE92594" w14:textId="4AFE05AF" w:rsidR="00F55E1E" w:rsidRDefault="00F55E1E" w:rsidP="00F55E1E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2A537948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F6082D1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4876698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9778074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887B48F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F55E1E" w14:paraId="650B132B" w14:textId="77777777" w:rsidTr="00F55E1E">
        <w:trPr>
          <w:trHeight w:val="567"/>
        </w:trPr>
        <w:tc>
          <w:tcPr>
            <w:tcW w:w="567" w:type="dxa"/>
          </w:tcPr>
          <w:p w14:paraId="203980C6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590DFB6D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08737A17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511F70A3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3E310477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79852E9B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0559E74C" w14:textId="77777777" w:rsidR="00F55E1E" w:rsidRDefault="00F55E1E" w:rsidP="00F55E1E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14:paraId="16D12528" w14:textId="77777777" w:rsidR="00F55E1E" w:rsidRDefault="00F55E1E" w:rsidP="00F55E1E">
      <w:pPr>
        <w:tabs>
          <w:tab w:val="left" w:pos="928"/>
        </w:tabs>
        <w:spacing w:line="360" w:lineRule="auto"/>
        <w:rPr>
          <w:rFonts w:ascii="Arial" w:hAnsi="Arial"/>
          <w:sz w:val="20"/>
        </w:rPr>
      </w:pPr>
    </w:p>
    <w:p w14:paraId="708B3031" w14:textId="77777777" w:rsidR="00F55E1E" w:rsidRDefault="00F55E1E" w:rsidP="00F55E1E">
      <w:pPr>
        <w:tabs>
          <w:tab w:val="left" w:pos="928"/>
        </w:tabs>
        <w:spacing w:line="360" w:lineRule="auto"/>
        <w:rPr>
          <w:rFonts w:ascii="Arial" w:hAnsi="Arial"/>
          <w:b/>
          <w:sz w:val="20"/>
        </w:rPr>
      </w:pPr>
    </w:p>
    <w:p w14:paraId="7D8D854A" w14:textId="77777777" w:rsidR="00F86AA2" w:rsidRPr="00B138E0" w:rsidRDefault="00F86AA2" w:rsidP="00F55E1E">
      <w:pPr>
        <w:tabs>
          <w:tab w:val="left" w:pos="928"/>
        </w:tabs>
        <w:spacing w:line="360" w:lineRule="auto"/>
        <w:rPr>
          <w:rFonts w:ascii="Arial" w:hAnsi="Arial"/>
          <w:b/>
          <w:sz w:val="20"/>
        </w:rPr>
      </w:pPr>
    </w:p>
    <w:p w14:paraId="24400B8B" w14:textId="763F84CE" w:rsidR="00246184" w:rsidRDefault="005A2761" w:rsidP="00F55E1E">
      <w:pPr>
        <w:numPr>
          <w:ilvl w:val="0"/>
          <w:numId w:val="11"/>
        </w:numPr>
        <w:tabs>
          <w:tab w:val="left" w:pos="928"/>
        </w:tabs>
        <w:spacing w:line="360" w:lineRule="auto"/>
        <w:rPr>
          <w:rFonts w:ascii="Arial" w:hAnsi="Arial"/>
          <w:b/>
          <w:sz w:val="20"/>
        </w:rPr>
      </w:pPr>
      <w:r w:rsidRPr="00B138E0">
        <w:rPr>
          <w:rFonts w:ascii="Arial" w:hAnsi="Arial"/>
          <w:position w:val="-24"/>
          <w:sz w:val="20"/>
        </w:rPr>
        <w:object w:dxaOrig="2160" w:dyaOrig="620" w14:anchorId="28757FC9">
          <v:shape id="_x0000_i1028" type="#_x0000_t75" style="width:108pt;height:31pt" o:ole="">
            <v:imagedata r:id="rId13" o:title=""/>
          </v:shape>
          <o:OLEObject Type="Embed" ProgID="Equation.3" ShapeID="_x0000_i1028" DrawAspect="Content" ObjectID="_1319570289" r:id="rId14"/>
        </w:objec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F5CD4" w14:paraId="26D6EAD6" w14:textId="77777777" w:rsidTr="001F5CD4">
        <w:trPr>
          <w:trHeight w:val="56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E016339" w14:textId="77777777" w:rsidR="001F5CD4" w:rsidRDefault="001F5CD4" w:rsidP="001F5CD4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648837D" w14:textId="77777777" w:rsidR="001F5CD4" w:rsidRDefault="001F5CD4" w:rsidP="001F5CD4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6E90DAD" w14:textId="77777777" w:rsidR="001F5CD4" w:rsidRDefault="001F5CD4" w:rsidP="001F5CD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1F5CD4" w14:paraId="3ECB3BF7" w14:textId="77777777" w:rsidTr="001F5CD4">
        <w:trPr>
          <w:trHeight w:val="56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DFBCA38" w14:textId="77777777" w:rsidR="001F5CD4" w:rsidRDefault="001F5CD4" w:rsidP="001F5CD4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F897BD7" w14:textId="77777777" w:rsidR="001F5CD4" w:rsidRDefault="001F5CD4" w:rsidP="001F5CD4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860DB78" w14:textId="77777777" w:rsidR="001F5CD4" w:rsidRDefault="001F5CD4" w:rsidP="001F5CD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1F5CD4" w14:paraId="5E0CAC7B" w14:textId="77777777" w:rsidTr="001F5CD4">
        <w:trPr>
          <w:trHeight w:val="56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5C84681" w14:textId="77777777" w:rsidR="001F5CD4" w:rsidRDefault="001F5CD4" w:rsidP="001F5CD4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F457930" w14:textId="77777777" w:rsidR="001F5CD4" w:rsidRDefault="001F5CD4" w:rsidP="001F5CD4">
            <w:pPr>
              <w:tabs>
                <w:tab w:val="left" w:pos="928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746F45C" w14:textId="77777777" w:rsidR="001F5CD4" w:rsidRDefault="001F5CD4" w:rsidP="001F5CD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1F5CD4" w14:paraId="00C6BA19" w14:textId="77777777" w:rsidTr="001F5CD4">
        <w:trPr>
          <w:trHeight w:val="567"/>
        </w:trPr>
        <w:tc>
          <w:tcPr>
            <w:tcW w:w="567" w:type="dxa"/>
            <w:shd w:val="clear" w:color="auto" w:fill="A6A6A6" w:themeFill="background1" w:themeFillShade="A6"/>
          </w:tcPr>
          <w:p w14:paraId="2741D083" w14:textId="77777777" w:rsidR="001F5CD4" w:rsidRDefault="001F5CD4" w:rsidP="001F5CD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2E905A9" w14:textId="77777777" w:rsidR="001F5CD4" w:rsidRDefault="001F5CD4" w:rsidP="001F5CD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14:paraId="608AF697" w14:textId="77777777" w:rsidR="001F5CD4" w:rsidRDefault="001F5CD4" w:rsidP="001F5CD4">
            <w:pPr>
              <w:tabs>
                <w:tab w:val="left" w:pos="928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14:paraId="5AA162BB" w14:textId="3CBC8B38" w:rsidR="00246184" w:rsidRPr="00CB5671" w:rsidRDefault="00246184" w:rsidP="00CB5671">
      <w:pPr>
        <w:rPr>
          <w:rFonts w:ascii="Arial" w:hAnsi="Arial" w:cs="Arial"/>
          <w:szCs w:val="24"/>
        </w:rPr>
      </w:pPr>
    </w:p>
    <w:sectPr w:rsidR="00246184" w:rsidRPr="00CB5671" w:rsidSect="00523A3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823"/>
    <w:multiLevelType w:val="multilevel"/>
    <w:tmpl w:val="CE760E7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319BD"/>
    <w:multiLevelType w:val="hybridMultilevel"/>
    <w:tmpl w:val="2FCC237C"/>
    <w:lvl w:ilvl="0" w:tplc="4F8076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46F6"/>
    <w:multiLevelType w:val="multilevel"/>
    <w:tmpl w:val="4BDA62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847B8"/>
    <w:multiLevelType w:val="hybridMultilevel"/>
    <w:tmpl w:val="446EBC0C"/>
    <w:lvl w:ilvl="0" w:tplc="4A6EB4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735C"/>
    <w:multiLevelType w:val="multilevel"/>
    <w:tmpl w:val="799A8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D5A"/>
    <w:multiLevelType w:val="hybridMultilevel"/>
    <w:tmpl w:val="4BDA62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B3BEC"/>
    <w:multiLevelType w:val="hybridMultilevel"/>
    <w:tmpl w:val="A620AE70"/>
    <w:lvl w:ilvl="0" w:tplc="0C4C09D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900F5"/>
    <w:multiLevelType w:val="multilevel"/>
    <w:tmpl w:val="0BA8B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611A"/>
    <w:multiLevelType w:val="hybridMultilevel"/>
    <w:tmpl w:val="CE760E78"/>
    <w:lvl w:ilvl="0" w:tplc="E0B04C9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770BE"/>
    <w:multiLevelType w:val="hybridMultilevel"/>
    <w:tmpl w:val="799A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5081"/>
    <w:multiLevelType w:val="multilevel"/>
    <w:tmpl w:val="C78C02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65"/>
    <w:rsid w:val="000C1C08"/>
    <w:rsid w:val="000F3CD6"/>
    <w:rsid w:val="001C1410"/>
    <w:rsid w:val="001F5CD4"/>
    <w:rsid w:val="00246184"/>
    <w:rsid w:val="002F50EA"/>
    <w:rsid w:val="003454E0"/>
    <w:rsid w:val="00411365"/>
    <w:rsid w:val="0045018F"/>
    <w:rsid w:val="00523A3F"/>
    <w:rsid w:val="0053665F"/>
    <w:rsid w:val="0055135D"/>
    <w:rsid w:val="00564FDF"/>
    <w:rsid w:val="005A2761"/>
    <w:rsid w:val="00755B16"/>
    <w:rsid w:val="0079544E"/>
    <w:rsid w:val="00AA03C6"/>
    <w:rsid w:val="00B16C50"/>
    <w:rsid w:val="00B313F5"/>
    <w:rsid w:val="00C05723"/>
    <w:rsid w:val="00C652B6"/>
    <w:rsid w:val="00CB5671"/>
    <w:rsid w:val="00E52F1F"/>
    <w:rsid w:val="00E60927"/>
    <w:rsid w:val="00F55E1E"/>
    <w:rsid w:val="00F86AA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0763F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11365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411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11365"/>
    <w:rPr>
      <w:color w:val="80808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1136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11365"/>
    <w:rPr>
      <w:rFonts w:ascii="Lucida Grande" w:eastAsia="Times" w:hAnsi="Lucida Grande"/>
      <w:sz w:val="18"/>
      <w:szCs w:val="18"/>
      <w:lang w:val="nl-NL"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4113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  <w:style w:type="paragraph" w:styleId="Lijstalinea">
    <w:name w:val="List Paragraph"/>
    <w:basedOn w:val="Normaal"/>
    <w:uiPriority w:val="34"/>
    <w:qFormat/>
    <w:rsid w:val="00411365"/>
    <w:pPr>
      <w:ind w:left="720"/>
      <w:contextualSpacing/>
    </w:pPr>
  </w:style>
  <w:style w:type="table" w:styleId="Tabelraster">
    <w:name w:val="Table Grid"/>
    <w:basedOn w:val="Standaardtabel"/>
    <w:uiPriority w:val="59"/>
    <w:rsid w:val="0024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F55E1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F55E1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F55E1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F55E1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11365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411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11365"/>
    <w:rPr>
      <w:color w:val="80808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1136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11365"/>
    <w:rPr>
      <w:rFonts w:ascii="Lucida Grande" w:eastAsia="Times" w:hAnsi="Lucida Grande"/>
      <w:sz w:val="18"/>
      <w:szCs w:val="18"/>
      <w:lang w:val="nl-NL"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4113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  <w:style w:type="paragraph" w:styleId="Lijstalinea">
    <w:name w:val="List Paragraph"/>
    <w:basedOn w:val="Normaal"/>
    <w:uiPriority w:val="34"/>
    <w:qFormat/>
    <w:rsid w:val="00411365"/>
    <w:pPr>
      <w:ind w:left="720"/>
      <w:contextualSpacing/>
    </w:pPr>
  </w:style>
  <w:style w:type="table" w:styleId="Tabelraster">
    <w:name w:val="Table Grid"/>
    <w:basedOn w:val="Standaardtabel"/>
    <w:uiPriority w:val="59"/>
    <w:rsid w:val="0024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F55E1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F55E1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F55E1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F55E1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Microsoft_Vergelijking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Vergelijking4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Microsoft_Vergelijking1.bin"/><Relationship Id="rId9" Type="http://schemas.openxmlformats.org/officeDocument/2006/relationships/image" Target="media/image2.emf"/><Relationship Id="rId10" Type="http://schemas.openxmlformats.org/officeDocument/2006/relationships/oleObject" Target="embeddings/Microsoft_Vergelijking2.bin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CC936-5EF7-1D44-94FD-323EB892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274</Words>
  <Characters>1513</Characters>
  <Application>Microsoft Macintosh Word</Application>
  <DocSecurity>0</DocSecurity>
  <Lines>12</Lines>
  <Paragraphs>3</Paragraphs>
  <ScaleCrop>false</ScaleCrop>
  <Company>Cygnusgymnasium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Dijkman</dc:creator>
  <cp:keywords/>
  <dc:description/>
  <cp:lastModifiedBy>David Dijkman</cp:lastModifiedBy>
  <cp:revision>15</cp:revision>
  <dcterms:created xsi:type="dcterms:W3CDTF">2011-01-07T08:11:00Z</dcterms:created>
  <dcterms:modified xsi:type="dcterms:W3CDTF">2013-11-11T21:30:00Z</dcterms:modified>
</cp:coreProperties>
</file>